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jc w:val="center"/>
      </w:pPr>
      <w:r>
        <w:rPr>
          <w:sz w:val="24"/>
          <w:b/>
          <w:szCs w:val="24"/>
          <w:rFonts w:ascii="Times New Roman" w:cs="Times New Roman" w:hAnsi="Times New Roman"/>
        </w:rPr>
        <w:t>Договор</w:t>
      </w:r>
    </w:p>
    <w:p>
      <w:pPr>
        <w:pStyle w:val="style21"/>
        <w:jc w:val="center"/>
      </w:pPr>
      <w:r>
        <w:rPr>
          <w:sz w:val="24"/>
          <w:szCs w:val="24"/>
          <w:rFonts w:ascii="Times New Roman" w:cs="Times New Roman" w:hAnsi="Times New Roman"/>
        </w:rPr>
        <w:t>о  сотрудничестве  Муниципального  бюджетного   общеобразовательного   учреждения «Гимназия №22» и родителей (законных представителей) учащихся.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о</w:t>
      </w:r>
      <w:bookmarkStart w:id="0" w:name="_GoBack"/>
      <w:bookmarkEnd w:id="0"/>
      <w:r>
        <w:rPr>
          <w:sz w:val="24"/>
          <w:szCs w:val="24"/>
          <w:rFonts w:ascii="Times New Roman" w:cs="Times New Roman" w:hAnsi="Times New Roman"/>
        </w:rPr>
        <w:t>т «_____»_________ г.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Муниципальное бюджетное общеобразовательное учреждение «Гимназия №22» г. Майкопа  в лице  Директора   Андреевой Ирины Витальевны,  действующее  на основании Устава с одной стороны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и ____________________________________________________________________________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_____________________________________________________________________________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ab/>
        <w:tab/>
        <w:tab/>
        <w:tab/>
        <w:tab/>
        <w:tab/>
        <w:tab/>
        <w:t>(ф.и.о)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 xml:space="preserve">Являющийся (-аяся) отцом, матерью и законным представителем (нужное подчеркнуть), далее  именуемый  «Родители» учащегося _____________________________________________________________________________________________________________ «______________»___________________  года рождения  с другой  стороны, заключили настоящий 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ДОГОВОР о нижеследующем: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1"/>
        <w:numPr>
          <w:ilvl w:val="0"/>
          <w:numId w:val="2"/>
        </w:numPr>
      </w:pPr>
      <w:r>
        <w:rPr>
          <w:sz w:val="24"/>
          <w:b/>
          <w:szCs w:val="24"/>
          <w:rFonts w:ascii="Times New Roman" w:cs="Times New Roman" w:hAnsi="Times New Roman"/>
        </w:rPr>
        <w:t>ПРЕДМЕТ  ДОГОВОРА: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ab/>
        <w:t>Создание необходимых  условий  для обучения  и  разностороннего  развития личности  обучающихся  и творческой  деятельности  учителей, призначая необходимость сотрудничества, согласия  и взаимного  уважения. Гимназия  и родители считают необходимым:</w:t>
      </w:r>
    </w:p>
    <w:p>
      <w:pPr>
        <w:pStyle w:val="style21"/>
        <w:numPr>
          <w:ilvl w:val="1"/>
          <w:numId w:val="1"/>
        </w:numPr>
      </w:pPr>
      <w:r>
        <w:rPr>
          <w:sz w:val="24"/>
          <w:szCs w:val="24"/>
          <w:rFonts w:ascii="Times New Roman" w:cs="Times New Roman" w:hAnsi="Times New Roman"/>
        </w:rPr>
        <w:t>Сотрудничая, соблюдать законодательство  РФ. Устав  и локальные  акты  гимназии. настоящий ДОГОВОР.</w:t>
      </w:r>
    </w:p>
    <w:p>
      <w:pPr>
        <w:pStyle w:val="style21"/>
        <w:numPr>
          <w:ilvl w:val="1"/>
          <w:numId w:val="1"/>
        </w:numPr>
      </w:pPr>
      <w:r>
        <w:rPr>
          <w:sz w:val="24"/>
          <w:szCs w:val="24"/>
          <w:rFonts w:ascii="Times New Roman" w:cs="Times New Roman" w:hAnsi="Times New Roman"/>
        </w:rPr>
        <w:t>1.2.Поддерживать инициативы по совершенствованию обучения, воспитания и путей взаимодействия.</w:t>
      </w:r>
    </w:p>
    <w:p>
      <w:pPr>
        <w:pStyle w:val="style21"/>
        <w:numPr>
          <w:ilvl w:val="1"/>
          <w:numId w:val="1"/>
        </w:numPr>
      </w:pPr>
      <w:r>
        <w:rPr>
          <w:sz w:val="24"/>
          <w:szCs w:val="24"/>
          <w:rFonts w:ascii="Times New Roman" w:cs="Times New Roman" w:hAnsi="Times New Roman"/>
        </w:rPr>
        <w:t>1.3. Принимать необходимые меры, ограждающие педагогических работников и администрацию  гимназии от необоснованного вмешательства в их  профессиональную и должностную  деятельность.</w:t>
      </w:r>
    </w:p>
    <w:p>
      <w:pPr>
        <w:pStyle w:val="style21"/>
        <w:numPr>
          <w:ilvl w:val="1"/>
          <w:numId w:val="1"/>
        </w:numPr>
      </w:pPr>
      <w:r>
        <w:rPr>
          <w:sz w:val="24"/>
          <w:szCs w:val="24"/>
          <w:rFonts w:ascii="Times New Roman" w:cs="Times New Roman" w:hAnsi="Times New Roman"/>
        </w:rPr>
        <w:t>Уважительно веси  себя по отношению к участникам  образовательного  процесса, вспомогательному и  обслуживающему  персоналу.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1"/>
        <w:numPr>
          <w:ilvl w:val="0"/>
          <w:numId w:val="1"/>
        </w:numPr>
      </w:pPr>
      <w:r>
        <w:rPr>
          <w:sz w:val="24"/>
          <w:b/>
          <w:szCs w:val="24"/>
          <w:rFonts w:ascii="Times New Roman" w:cs="Times New Roman" w:hAnsi="Times New Roman"/>
        </w:rPr>
        <w:t>ОБЯЗАННОСТИ  СТОРОН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2.1.Гимназия  обязуется: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2.1.1.Создавать  максимально  возможные благоприятные  условия  для  интеллектуального, нравственного, эмоционального и физического развития личности  школьника, всестороннего развития его способностей. Гарантирует  защиту прав  и свобод личности  обучающихся.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2.1.2.Нести ответственность за жизнь  и здоровье  обучающегося  во время образовательного  процесса, соблюдать установленные  санитарно-гигиенические нормы, правила  и требования.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2.1.3. Реализовать  образование  в объеме начального общего, основного общего, среднего (полного)  общего  образования в соответствии  с государственными образовательными стандартами.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2.1.4.Предоставлять возможность  обучающемуся  воспользоваться  обучением  в форме  экстерна  во всем или отдельным  предметам или  получением  образования  в форме семейного  обучения, а также  индивидуальным  обучением (при наличии медицинского  заключения).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2.1.5.Организовать  расширенное  изучение  предметов гуманитарного  цикла в 5-9  классах, профильное  обучение  в 10-11 классах, предпрофильную  подготовку, дополнительное  образование  согласно интересам учащегося  и запросам родителей.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2.1.6.Представлять возможность получения доступной информации и материалов для учебной работы и дополнительного образования.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2.1.7.Представлять  обучающемуся дополнительные образовательные услуги: индивидуальные занятия по предметам, психологическую помощь.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2.1.8.Представлять  родителям возможность ознакомиться  с ходом и содержанием образовательного процесса, вносить  предложения по его совершенствованию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2.1.9.Проводить  контроль деятельности учащегося по всем  предметам, спецкурсам.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2.1.10.Организовать (при необходимости)различные формы педагогической  поддержки для оказания  помощи учащимся, не усваивающим (по объективным  и уважительным причинам) учебную программу.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2.1.11. По возможности обеспечивать  социальную защиту детей из малообеспеченных семей, детей сирот, помощь в  воспитании детей  «группы  риска».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2.1.12.Обеспечивать  учащегося горячими завтраками  и обедами за установленную родительскую плату.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2.1.13.Оказывать психолого-педагогическую помощь родителям по вопросам обучения и воспитания  ребенка.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2.1.14. Уважительно относится к ученику, как  самостоятельной  личности и его  родителям.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2.1.15. Своевременно принимать меры по восстановлению справедливости относительно  ученика в различных конфликтных  ситуациях.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2.2.Родители  обязуются: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2.2.1.Сообщать классному  руководителю информацию об особенностях характера ребенка, других  его психологических особенностях, состоянии  здоровья, причинах ухода из другой школы.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2.2.2.Обеспечивать  детям  до 18 лет  получение общего  образования.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2.2.3.Соблюдать  действующие  в гимназии  нормативные  документы, не  противоречащие  законодательству.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2.2.4. Создавать необходимые  условия жизни, развития, отдыха  ребенка. Выполнения им учебных  заданий. Обеспечивать ребенка необходимыми  средствами для успешного  обучения, направлять  в гимназию в опрятном виде, в школьной  форме с необходимыми  принадлежностями.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2.2.5.Регулярно контролировать  учебу и поведение  ребенка, просматривать его  тетради, школьные принадлежности, дневник (расписываться в нем) организовывать свободное  время и досуг.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2.2.6.Принимать   участие  в  родительских собраниях, неукоснительно выполнять их решения, которые  являются обязательными к исполнению всеми  родителями, если они не противоречат  законодательству.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2.2.7.Своевременно вносить  установленную  плату  за дополнительные образовательные услуги, за питание  обучающегося.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2.2.8.Содействовать  гимназии  в осуществлении и совершенствовании  образовательного  процесса, повышению  авторитета  гимназии, строить  взаимоотношения с  ней на основе культурного  общения и уважения взаимных интересов.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2.2.9.Оказывать  посильную помощь гимназии  в решении хозяйственных  вопросов в совершенствовании  учебно-материальной  базы.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2.2.10. данным  договором родители  предупреждаются о внесении персональных данных в банк  данных  учащихся  и родителей.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-</w:t>
        <w:tab/>
        <w:t>Ф.И.О., дата рождения учащегося, национальность, родной  язык, гражданство, адрес проживания, адрес регистрации (постоянная или временная) телефон, откуда прибыл, где  воспитывался до поступления в гимназию, группа  здоровья, физкультурная группа, номер, дата  выдачи мед. полиса, паспорта, свидетельства  о рождении, ИНН (при наличии)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  <w:t>-</w:t>
        <w:tab/>
        <w:t>Ф.И.О., дата  рождения родителей, образование, национальность, родной  язык, гражданство, адрес проживания, адрес регистрации (постоянная или временная), телефон, место работы, должность, социальное положение семьи (полная семья, в разводе, опека и т.д.), состав  семьи, жилищные условия, материальное  положение: номер и дата  выдачи паспорта, справки о регистрации.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1"/>
        <w:numPr>
          <w:ilvl w:val="0"/>
          <w:numId w:val="1"/>
        </w:numPr>
      </w:pPr>
      <w:r>
        <w:rPr>
          <w:sz w:val="24"/>
          <w:b/>
          <w:szCs w:val="24"/>
          <w:rFonts w:ascii="Times New Roman" w:cs="Times New Roman" w:hAnsi="Times New Roman"/>
        </w:rPr>
        <w:t>ПРАВА СТОРОН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3.1.Гимназия  имеет право: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3.1.1.Осуществлять  эксперименты в сфере  учебно-вспомогательного  процесса при условии, если  они  не наносят ущерба качеству  обучения, воспитания и здоровью школьника.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3.1.2.Требовать от Родителей соблюдения действующих в гимназии  нормативных документов, относящихся к организации  всех видов ее деятельности, не  противоречащих законодательству.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3.1.3.Требовать  исполнения Родителями обязательств, предусмотренных в п.2.2.  и п.4.2. настоящего Договора.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3.2.Родители   имеют  право: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3.2.1.Избирать  и быть  избранным  в общественные формирования  гимназии, участвовать в выработке, принятии регламентирующих документов и участвовать в управлении  школьными делами.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3.2.2.Знакомится с учебным процессом и высказывать  по нему  свое   мнение, присутствовать  (с разрешения администрации и согласия учителя) на уроках, зачетах, классных часах и т.д.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3.2.3.Обеспечивать нравственное воспитание  детей в соответствии  со своими собственными убеждениями.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3.2.4.защищать  права  и законные  интересы ребенка, выступать  перед  физическими  и юридическими  лицами.</w:t>
      </w:r>
    </w:p>
    <w:p>
      <w:pPr>
        <w:pStyle w:val="style21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1"/>
        <w:numPr>
          <w:ilvl w:val="0"/>
          <w:numId w:val="1"/>
        </w:numPr>
      </w:pPr>
      <w:r>
        <w:rPr>
          <w:sz w:val="24"/>
          <w:b/>
          <w:szCs w:val="24"/>
          <w:rFonts w:ascii="Times New Roman" w:cs="Times New Roman" w:hAnsi="Times New Roman"/>
        </w:rPr>
        <w:t>ОТВЕТСТВННОСТЬ  СТОРОН.</w:t>
      </w:r>
    </w:p>
    <w:p>
      <w:pPr>
        <w:pStyle w:val="style21"/>
        <w:ind w:hanging="0" w:left="420" w:right="0"/>
      </w:pPr>
      <w:r>
        <w:rPr>
          <w:sz w:val="28"/>
          <w:szCs w:val="28"/>
          <w:rFonts w:ascii="Times New Roman" w:cs="Times New Roman" w:hAnsi="Times New Roman"/>
        </w:rPr>
        <w:t>4.1.Гимназия  несет  ответственность: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4.1.1.За  сохранение здоровья и жизни обучающихся во время  образовательного процесса, внеклассных  и внешкольных мероприятий, организуемых  школой.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4.1.2.За качество  образовательного  процесса, качество  знаний, умений и навыков обучающихся в соответствии  с требованиями государственных стандартов.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4.1.3.За соблюдение  правил  и норм охраны труда, санитарно-гигиенических  норм, противопожарной  защиты, электробезопасности, соблюдения режима  работы.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4.1.4.За нарушение норм профессионального поведения преподавателями  и другими работниками  гимназии, связанных с процессами  обучения, а равно применение, в том числе однократное, методов воспитания, связанных с физическим  или психологическим насилием над личностью ученика.</w:t>
      </w:r>
    </w:p>
    <w:p>
      <w:pPr>
        <w:pStyle w:val="style21"/>
        <w:ind w:hanging="0" w:left="420" w:right="0"/>
      </w:pPr>
      <w:r>
        <w:rPr>
          <w:sz w:val="28"/>
          <w:szCs w:val="28"/>
          <w:rFonts w:ascii="Times New Roman" w:cs="Times New Roman" w:hAnsi="Times New Roman"/>
        </w:rPr>
        <w:t>4</w:t>
      </w:r>
      <w:r>
        <w:rPr>
          <w:sz w:val="24"/>
          <w:szCs w:val="24"/>
          <w:rFonts w:ascii="Times New Roman" w:cs="Times New Roman" w:hAnsi="Times New Roman"/>
        </w:rPr>
        <w:t>.</w:t>
      </w:r>
      <w:r>
        <w:rPr>
          <w:sz w:val="28"/>
          <w:szCs w:val="28"/>
          <w:rFonts w:ascii="Times New Roman" w:cs="Times New Roman" w:hAnsi="Times New Roman"/>
        </w:rPr>
        <w:t>2.Родители несут ответственность: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4.2.1.За ликвидацию академической  задолженности по итогам промежуточной  аттестации  учащегося.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4.2.2.За  нежелание обеспечивать ребенка необходимыми средствами, создавать ему дома надлежащие  условия для успешного обучения, воспитания и становления как  личности.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4.2.3.За причиненный гимназии по вине учащегося ущерб, в этом случае родители обязаны внести  необходимую сумму денег или восстановить   вещь, или возместить  ущерб равноценной вещью, предметом, книгой.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4.3.В случае систематических  нарушений родителями законодательства Российской  Федерации об образовании или своих обязательств по настоящему  Договору, а также  обязанностей  по уходу и воспитанию ребенка, равно оскорбительные и ниэтичные высказывания или действия в адрес работников гимназии. Гимназия  оставляет за собой право обратиться в органы исполнительской власти, опеки и попечительства, судебные  органы  для  принятия мер.</w:t>
      </w:r>
    </w:p>
    <w:p>
      <w:pPr>
        <w:pStyle w:val="style21"/>
      </w:pPr>
      <w:r>
        <w:rPr>
          <w:sz w:val="24"/>
          <w:b/>
          <w:szCs w:val="24"/>
          <w:rFonts w:ascii="Times New Roman" w:cs="Times New Roman" w:hAnsi="Times New Roman"/>
        </w:rPr>
        <w:t>5.</w:t>
        <w:tab/>
        <w:t>Срок действия договора.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5.1.Настоящзий договор подписывается  директором  гимназии  и родителями, скрепляется  печатью.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5.2.Договор действует с момента его подписания в течение  всего времени обучения учащегося в гимназии, хранится  в его личном  деле.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ПОДПИСИ СТОРОН: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РОДИТЕЛИ: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Мать _________________________________________________________________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Отец__________________________________________________________________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Муниципальное бюджетное  общеобразовательное  учреждение  «Гимназия №22»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  <w:t>Директор ______________________________________ И.В. Андреева</w:t>
      </w:r>
    </w:p>
    <w:p>
      <w:pPr>
        <w:pStyle w:val="style21"/>
        <w:ind w:hanging="0" w:left="420" w:right="0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1"/>
      </w:pPr>
      <w:r>
        <w:rPr/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1134" w:left="1701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."/>
      <w:pPr>
        <w:ind w:hanging="420" w:left="420"/>
      </w:pPr>
    </w:lvl>
    <w:lvl w:ilvl="1">
      <w:start w:val="1"/>
      <w:numFmt w:val="decimal"/>
      <w:lvlJc w:val="left"/>
      <w:lvlText w:val="%1.%2."/>
      <w:pPr>
        <w:ind w:hanging="420" w:left="420"/>
      </w:pPr>
    </w:lvl>
    <w:lvl w:ilvl="2">
      <w:start w:val="1"/>
      <w:numFmt w:val="decimal"/>
      <w:lvlJc w:val="left"/>
      <w:lvlText w:val="%1.%2.%3."/>
      <w:pPr>
        <w:ind w:hanging="720" w:left="720"/>
      </w:pPr>
    </w:lvl>
    <w:lvl w:ilvl="3">
      <w:start w:val="1"/>
      <w:numFmt w:val="decimal"/>
      <w:lvlJc w:val="left"/>
      <w:lvlText w:val="%1.%2.%3.%4."/>
      <w:pPr>
        <w:ind w:hanging="720" w:left="720"/>
      </w:pPr>
    </w:lvl>
    <w:lvl w:ilvl="4">
      <w:start w:val="1"/>
      <w:numFmt w:val="decimal"/>
      <w:lvlJc w:val="left"/>
      <w:lvlText w:val="%1.%2.%3.%4.%5."/>
      <w:pPr>
        <w:ind w:hanging="1080" w:left="1080"/>
      </w:pPr>
    </w:lvl>
    <w:lvl w:ilvl="5">
      <w:start w:val="1"/>
      <w:numFmt w:val="decimal"/>
      <w:lvlJc w:val="left"/>
      <w:lvlText w:val="%1.%2.%3.%4.%5.%6."/>
      <w:pPr>
        <w:ind w:hanging="1080" w:left="1080"/>
      </w:pPr>
    </w:lvl>
    <w:lvl w:ilvl="6">
      <w:start w:val="1"/>
      <w:numFmt w:val="decimal"/>
      <w:lvlJc w:val="left"/>
      <w:lvlText w:val="%1.%2.%3.%4.%5.%6.%7."/>
      <w:pPr>
        <w:ind w:hanging="1440" w:left="1440"/>
      </w:pPr>
    </w:lvl>
    <w:lvl w:ilvl="7">
      <w:start w:val="1"/>
      <w:numFmt w:val="decimal"/>
      <w:lvlJc w:val="left"/>
      <w:lvlText w:val="%1.%2.%3.%4.%5.%6.%7.%8."/>
      <w:pPr>
        <w:ind w:hanging="1440" w:left="1440"/>
      </w:pPr>
    </w:lvl>
    <w:lvl w:ilvl="8">
      <w:start w:val="1"/>
      <w:numFmt w:val="decimal"/>
      <w:lvlJc w:val="left"/>
      <w:lvlText w:val="%1.%2.%3.%4.%5.%6.%7.%8.%9."/>
      <w:pPr>
        <w:ind w:hanging="1800" w:left="1800"/>
      </w:pPr>
    </w:lvl>
  </w:abstractNum>
  <w:abstractNum w:abstractNumId="2">
    <w:lvl w:ilvl="0">
      <w:start w:val="1"/>
      <w:numFmt w:val="decimal"/>
      <w:lvlJc w:val="left"/>
      <w:lvlText w:val="%1."/>
      <w:pPr>
        <w:ind w:hanging="360" w:left="720"/>
      </w:pPr>
    </w:lvl>
    <w:lvl w:ilvl="1">
      <w:start w:val="1"/>
      <w:numFmt w:val="lowerLetter"/>
      <w:lvlJc w:val="left"/>
      <w:lvlText w:val="%2."/>
      <w:pPr>
        <w:ind w:hanging="360" w:left="1440"/>
      </w:pPr>
    </w:lvl>
    <w:lvl w:ilvl="2">
      <w:start w:val="1"/>
      <w:numFmt w:val="lowerRoman"/>
      <w:lvlJc w:val="right"/>
      <w:lvlText w:val="%2.%3."/>
      <w:pPr>
        <w:ind w:hanging="180" w:left="2160"/>
      </w:pPr>
    </w:lvl>
    <w:lvl w:ilvl="3">
      <w:start w:val="1"/>
      <w:numFmt w:val="decimal"/>
      <w:lvlJc w:val="left"/>
      <w:lvlText w:val="%2.%3.%4."/>
      <w:pPr>
        <w:ind w:hanging="360" w:left="2880"/>
      </w:pPr>
    </w:lvl>
    <w:lvl w:ilvl="4">
      <w:start w:val="1"/>
      <w:numFmt w:val="lowerLetter"/>
      <w:lvlJc w:val="left"/>
      <w:lvlText w:val="%2.%3.%4.%5."/>
      <w:pPr>
        <w:ind w:hanging="360" w:left="3600"/>
      </w:pPr>
    </w:lvl>
    <w:lvl w:ilvl="5">
      <w:start w:val="1"/>
      <w:numFmt w:val="lowerRoman"/>
      <w:lvlJc w:val="right"/>
      <w:lvlText w:val="%2.%3.%4.%5.%6."/>
      <w:pPr>
        <w:ind w:hanging="180" w:left="4320"/>
      </w:pPr>
    </w:lvl>
    <w:lvl w:ilvl="6">
      <w:start w:val="1"/>
      <w:numFmt w:val="decimal"/>
      <w:lvlJc w:val="left"/>
      <w:lvlText w:val="%2.%3.%4.%5.%6.%7."/>
      <w:pPr>
        <w:ind w:hanging="360" w:left="5040"/>
      </w:pPr>
    </w:lvl>
    <w:lvl w:ilvl="7">
      <w:start w:val="1"/>
      <w:numFmt w:val="lowerLetter"/>
      <w:lvlJc w:val="left"/>
      <w:lvlText w:val="%2.%3.%4.%5.%6.%7.%8."/>
      <w:pPr>
        <w:ind w:hanging="360" w:left="5760"/>
      </w:pPr>
    </w:lvl>
    <w:lvl w:ilvl="8">
      <w:start w:val="1"/>
      <w:numFmt w:val="lowerRoman"/>
      <w:lvlJc w:val="right"/>
      <w:lvlText w:val="%2.%3.%4.%5.%6.%7.%8.%9."/>
      <w:pPr>
        <w:ind w:hanging="180" w:left="6480"/>
      </w:pPr>
    </w:lvl>
  </w:abstractNum>
  <w:abstractNum w:abstractNumId="3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Verdana" w:hAnsi="Calibri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sz w:val="28"/>
      <w:szCs w:val="28"/>
      <w:rFonts w:ascii="Arial" w:cs="Verdana" w:eastAsia="Verdana" w:hAnsi="Arial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/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Указатель"/>
    <w:basedOn w:val="style0"/>
    <w:next w:val="style20"/>
    <w:pPr>
      <w:suppressLineNumbers/>
    </w:pPr>
    <w:rPr/>
  </w:style>
  <w:style w:styleId="style21" w:type="paragraph">
    <w:name w:val="No Spacing"/>
    <w:next w:val="style21"/>
    <w:pPr>
      <w:widowControl w:val="off"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Verdana" w:hAnsi="Calibri"/>
      <w:lang w:bidi="ar-SA" w:eastAsia="en-US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2002-01-04T22:45:00.00Z</dcterms:created>
  <dc:creator>Ася</dc:creator>
  <cp:lastModifiedBy>Ася</cp:lastModifiedBy>
  <dcterms:modified xsi:type="dcterms:W3CDTF">2002-01-05T00:39:00.00Z</dcterms:modified>
  <cp:revision>8</cp:revision>
</cp:coreProperties>
</file>